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C6FD" w14:textId="77777777" w:rsidR="00545983" w:rsidRDefault="00545983" w:rsidP="001225D3">
      <w:pPr>
        <w:jc w:val="center"/>
        <w:rPr>
          <w:i/>
          <w:sz w:val="56"/>
          <w:szCs w:val="56"/>
        </w:rPr>
      </w:pPr>
      <w:r>
        <w:rPr>
          <w:noProof/>
        </w:rPr>
        <w:drawing>
          <wp:inline distT="0" distB="0" distL="0" distR="0" wp14:anchorId="0A64AB5F" wp14:editId="530F1355">
            <wp:extent cx="13268325" cy="785051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73512" cy="785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5A815" w14:textId="77777777" w:rsidR="00545983" w:rsidRDefault="00545983" w:rsidP="001225D3">
      <w:pPr>
        <w:jc w:val="center"/>
        <w:rPr>
          <w:i/>
          <w:sz w:val="56"/>
          <w:szCs w:val="56"/>
        </w:rPr>
      </w:pPr>
      <w:r>
        <w:rPr>
          <w:i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58A16" wp14:editId="466F182D">
                <wp:simplePos x="0" y="0"/>
                <wp:positionH relativeFrom="column">
                  <wp:posOffset>11760200</wp:posOffset>
                </wp:positionH>
                <wp:positionV relativeFrom="paragraph">
                  <wp:posOffset>366395</wp:posOffset>
                </wp:positionV>
                <wp:extent cx="533400" cy="1346200"/>
                <wp:effectExtent l="19050" t="0" r="19050" b="44450"/>
                <wp:wrapNone/>
                <wp:docPr id="2" name="Flèche : b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346200"/>
                        </a:xfrm>
                        <a:prstGeom prst="down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49252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2" o:spid="_x0000_s1026" type="#_x0000_t67" style="position:absolute;margin-left:926pt;margin-top:28.85pt;width:42pt;height:10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" adj="17321" fillcolor="#f79646 [3209]" strokecolor="#243f60 [1604]" strokeweight="2pt"/>
            </w:pict>
          </mc:Fallback>
        </mc:AlternateContent>
      </w:r>
    </w:p>
    <w:p w14:paraId="1EFE151B" w14:textId="77777777" w:rsidR="00545983" w:rsidRDefault="00545983" w:rsidP="001225D3">
      <w:pPr>
        <w:jc w:val="center"/>
        <w:rPr>
          <w:i/>
          <w:sz w:val="56"/>
          <w:szCs w:val="56"/>
        </w:rPr>
      </w:pPr>
      <w:r>
        <w:rPr>
          <w:i/>
          <w:sz w:val="56"/>
          <w:szCs w:val="56"/>
        </w:rPr>
        <w:t>Document à compléter, à affiner en page 2</w:t>
      </w:r>
    </w:p>
    <w:p w14:paraId="147C80BB" w14:textId="77777777" w:rsidR="00CC5E88" w:rsidRDefault="00CC5E88" w:rsidP="001225D3">
      <w:pPr>
        <w:jc w:val="center"/>
        <w:rPr>
          <w:i/>
          <w:sz w:val="56"/>
          <w:szCs w:val="56"/>
        </w:rPr>
      </w:pPr>
    </w:p>
    <w:p w14:paraId="4412CCD3" w14:textId="4AEABB13" w:rsidR="00545983" w:rsidRPr="002866E0" w:rsidRDefault="00955E46" w:rsidP="001225D3">
      <w:pPr>
        <w:jc w:val="center"/>
        <w:rPr>
          <w:i/>
          <w:sz w:val="56"/>
          <w:szCs w:val="56"/>
        </w:rPr>
      </w:pPr>
      <w:r w:rsidRPr="00CC5E8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0CAE6E" wp14:editId="6CD0A8E8">
                <wp:simplePos x="0" y="0"/>
                <wp:positionH relativeFrom="column">
                  <wp:posOffset>5705475</wp:posOffset>
                </wp:positionH>
                <wp:positionV relativeFrom="paragraph">
                  <wp:posOffset>223520</wp:posOffset>
                </wp:positionV>
                <wp:extent cx="1942910" cy="792848"/>
                <wp:effectExtent l="0" t="0" r="19685" b="407670"/>
                <wp:wrapNone/>
                <wp:docPr id="21" name="Bulle narrative : rectangle à coins arrondis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86F67A-A747-426A-AE85-08213C47CA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2910" cy="792848"/>
                        </a:xfrm>
                        <a:prstGeom prst="wedgeRoundRectCallout">
                          <a:avLst>
                            <a:gd name="adj1" fmla="val 35983"/>
                            <a:gd name="adj2" fmla="val 9579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0416E" w14:textId="77777777" w:rsidR="00CC5E88" w:rsidRDefault="00CC5E88" w:rsidP="00CC5E8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18"/>
                                <w:szCs w:val="24"/>
                              </w:rPr>
                            </w:pPr>
                            <w:r w:rsidRPr="00CC5E8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ALERTER </w:t>
                            </w:r>
                          </w:p>
                          <w:p w14:paraId="087B0D67" w14:textId="77777777" w:rsidR="00CC5E88" w:rsidRDefault="00CC5E88" w:rsidP="00CC5E8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18"/>
                              </w:rPr>
                            </w:pPr>
                            <w:r w:rsidRPr="00CC5E8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METTRE EN SECURITE </w:t>
                            </w:r>
                          </w:p>
                          <w:p w14:paraId="73BDE661" w14:textId="77777777" w:rsidR="00CC5E88" w:rsidRDefault="00CC5E88" w:rsidP="00CC5E8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18"/>
                              </w:rPr>
                            </w:pPr>
                            <w:r w:rsidRPr="00CC5E8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ACCOMPAGNER L’ELEVE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0CAE6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ulle narrative : rectangle à coins arrondis 20" o:spid="_x0000_s1026" type="#_x0000_t62" style="position:absolute;left:0;text-align:left;margin-left:449.25pt;margin-top:17.6pt;width:153pt;height:62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" adj="18572,31491" filled="f" strokecolor="#c00000" strokeweight="2pt">
                <v:textbox>
                  <w:txbxContent>
                    <w:p w14:paraId="7820416E" w14:textId="77777777" w:rsidR="00CC5E88" w:rsidRDefault="00CC5E88" w:rsidP="00CC5E8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Times New Roman"/>
                          <w:sz w:val="18"/>
                          <w:szCs w:val="24"/>
                        </w:rPr>
                      </w:pPr>
                      <w:r w:rsidRPr="00CC5E8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ALERTER </w:t>
                      </w:r>
                    </w:p>
                    <w:p w14:paraId="087B0D67" w14:textId="77777777" w:rsidR="00CC5E88" w:rsidRDefault="00CC5E88" w:rsidP="00CC5E8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Times New Roman"/>
                          <w:sz w:val="18"/>
                        </w:rPr>
                      </w:pPr>
                      <w:r w:rsidRPr="00CC5E8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METTRE EN SECURITE </w:t>
                      </w:r>
                    </w:p>
                    <w:p w14:paraId="73BDE661" w14:textId="77777777" w:rsidR="00CC5E88" w:rsidRDefault="00CC5E88" w:rsidP="00CC5E8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Times New Roman"/>
                          <w:sz w:val="18"/>
                        </w:rPr>
                      </w:pPr>
                      <w:r w:rsidRPr="00CC5E8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ACCOMPAGNER L’ELEVE</w:t>
                      </w:r>
                    </w:p>
                  </w:txbxContent>
                </v:textbox>
              </v:shape>
            </w:pict>
          </mc:Fallback>
        </mc:AlternateContent>
      </w:r>
      <w:r w:rsidRPr="00CC5E8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FF5A4E" wp14:editId="54B3934A">
                <wp:simplePos x="0" y="0"/>
                <wp:positionH relativeFrom="margin">
                  <wp:posOffset>107950</wp:posOffset>
                </wp:positionH>
                <wp:positionV relativeFrom="paragraph">
                  <wp:posOffset>-207645</wp:posOffset>
                </wp:positionV>
                <wp:extent cx="13677092" cy="400110"/>
                <wp:effectExtent l="0" t="0" r="0" b="0"/>
                <wp:wrapNone/>
                <wp:docPr id="7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F21D0A-4AC4-44CC-BBD5-86B2E39676B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092" cy="40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3503D2" w14:textId="77777777" w:rsidR="00CC5E88" w:rsidRPr="00CC5E88" w:rsidRDefault="00CC5E88" w:rsidP="00CC5E8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CC5E88">
                              <w:rPr>
                                <w:rFonts w:ascii="Calibri" w:eastAsia="Calibri" w:hAnsi="Calibri"/>
                                <w:i/>
                                <w:iCs/>
                                <w:color w:val="4BACC6" w:themeColor="accent5"/>
                                <w:kern w:val="24"/>
                                <w:sz w:val="36"/>
                                <w:szCs w:val="40"/>
                              </w:rPr>
                              <w:t>Qui fait quoi lors d’une situation de crise ? (1 élève = au moins un enseignant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4BACC6" w:themeColor="accent5"/>
                                <w:kern w:val="24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CC5E88">
                              <w:rPr>
                                <w:rFonts w:ascii="Calibri" w:eastAsia="Calibri" w:hAnsi="Calibri"/>
                                <w:i/>
                                <w:iCs/>
                                <w:color w:val="4BACC6" w:themeColor="accent5"/>
                                <w:kern w:val="24"/>
                                <w:sz w:val="36"/>
                                <w:szCs w:val="40"/>
                              </w:rPr>
                              <w:t>/un adulte)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FF5A4E" id="Rectangle 1" o:spid="_x0000_s1027" style="position:absolute;left:0;text-align:left;margin-left:8.5pt;margin-top:-16.35pt;width:1076.95pt;height:31.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" filled="f" fillcolor="#4f81bd [3204]" stroked="f" strokecolor="black [3213]">
                <v:shadow color="#eeece1 [3214]"/>
                <v:textbox style="mso-fit-shape-to-text:t">
                  <w:txbxContent>
                    <w:p w14:paraId="6E3503D2" w14:textId="77777777" w:rsidR="00CC5E88" w:rsidRPr="00CC5E88" w:rsidRDefault="00CC5E88" w:rsidP="00CC5E8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CC5E88">
                        <w:rPr>
                          <w:rFonts w:ascii="Calibri" w:eastAsia="Calibri" w:hAnsi="Calibri"/>
                          <w:i/>
                          <w:iCs/>
                          <w:color w:val="4BACC6" w:themeColor="accent5"/>
                          <w:kern w:val="24"/>
                          <w:sz w:val="36"/>
                          <w:szCs w:val="40"/>
                        </w:rPr>
                        <w:t>Qui fait quoi lors d’une situation de crise ? (1 élève = au moins un enseignant</w:t>
                      </w:r>
                      <w:r>
                        <w:rPr>
                          <w:rFonts w:ascii="Calibri" w:eastAsia="Calibri" w:hAnsi="Calibri"/>
                          <w:i/>
                          <w:iCs/>
                          <w:color w:val="4BACC6" w:themeColor="accent5"/>
                          <w:kern w:val="24"/>
                          <w:sz w:val="36"/>
                          <w:szCs w:val="40"/>
                        </w:rPr>
                        <w:t xml:space="preserve"> </w:t>
                      </w:r>
                      <w:r w:rsidRPr="00CC5E88">
                        <w:rPr>
                          <w:rFonts w:ascii="Calibri" w:eastAsia="Calibri" w:hAnsi="Calibri"/>
                          <w:i/>
                          <w:iCs/>
                          <w:color w:val="4BACC6" w:themeColor="accent5"/>
                          <w:kern w:val="24"/>
                          <w:sz w:val="36"/>
                          <w:szCs w:val="40"/>
                        </w:rPr>
                        <w:t>/un adulte)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399F" w:rsidRPr="00CC5E8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D9A8B3" wp14:editId="330CB297">
                <wp:simplePos x="0" y="0"/>
                <wp:positionH relativeFrom="column">
                  <wp:posOffset>11265535</wp:posOffset>
                </wp:positionH>
                <wp:positionV relativeFrom="paragraph">
                  <wp:posOffset>477520</wp:posOffset>
                </wp:positionV>
                <wp:extent cx="1165704" cy="610507"/>
                <wp:effectExtent l="0" t="0" r="0" b="0"/>
                <wp:wrapNone/>
                <wp:docPr id="31" name="Rectangle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62387C-770D-4AE2-8CF0-6DFD81FA1C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704" cy="61050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A340E6" w14:textId="77777777" w:rsidR="00CC5E88" w:rsidRDefault="00CC5E88" w:rsidP="00CC5E8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1- Apaiser,</w:t>
                            </w:r>
                          </w:p>
                          <w:p w14:paraId="06FDBAFC" w14:textId="77777777" w:rsidR="00CC5E88" w:rsidRDefault="00CC5E88" w:rsidP="00CC5E8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2- Recueillir,</w:t>
                            </w:r>
                          </w:p>
                          <w:p w14:paraId="4EFB10AA" w14:textId="77777777" w:rsidR="00CC5E88" w:rsidRDefault="00CC5E88" w:rsidP="00CC5E8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3- Co-construire</w:t>
                            </w:r>
                          </w:p>
                        </w:txbxContent>
                      </wps:txbx>
                      <wps:bodyPr wrap="non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9A8B3" id="Rectangle 30" o:spid="_x0000_s1028" style="position:absolute;left:0;text-align:left;margin-left:887.05pt;margin-top:37.6pt;width:91.8pt;height:48.0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" filled="f" stroked="f">
                <v:textbox>
                  <w:txbxContent>
                    <w:p w14:paraId="79A340E6" w14:textId="77777777" w:rsidR="00CC5E88" w:rsidRDefault="00CC5E88" w:rsidP="00CC5E8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1- Apaiser,</w:t>
                      </w:r>
                    </w:p>
                    <w:p w14:paraId="06FDBAFC" w14:textId="77777777" w:rsidR="00CC5E88" w:rsidRDefault="00CC5E88" w:rsidP="00CC5E8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2- Recueillir,</w:t>
                      </w:r>
                    </w:p>
                    <w:p w14:paraId="4EFB10AA" w14:textId="77777777" w:rsidR="00CC5E88" w:rsidRDefault="00CC5E88" w:rsidP="00CC5E8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3- Co-construire</w:t>
                      </w:r>
                    </w:p>
                  </w:txbxContent>
                </v:textbox>
              </v:rect>
            </w:pict>
          </mc:Fallback>
        </mc:AlternateContent>
      </w:r>
      <w:r w:rsidR="00E0399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CA31CA" wp14:editId="17BA15B8">
                <wp:simplePos x="0" y="0"/>
                <wp:positionH relativeFrom="column">
                  <wp:posOffset>10928985</wp:posOffset>
                </wp:positionH>
                <wp:positionV relativeFrom="paragraph">
                  <wp:posOffset>327660</wp:posOffset>
                </wp:positionV>
                <wp:extent cx="1942910" cy="792848"/>
                <wp:effectExtent l="0" t="0" r="19685" b="407670"/>
                <wp:wrapNone/>
                <wp:docPr id="29" name="Bulle narrative : rectangle à coins arrondis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D3A1CE-1D1B-416E-9CEC-00CE443F0C9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2910" cy="792848"/>
                        </a:xfrm>
                        <a:prstGeom prst="wedgeRoundRectCallout">
                          <a:avLst>
                            <a:gd name="adj1" fmla="val 35983"/>
                            <a:gd name="adj2" fmla="val 9579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C0042" id="Bulle narrative : rectangle à coins arrondis 28" o:spid="_x0000_s1026" type="#_x0000_t62" style="position:absolute;margin-left:860.55pt;margin-top:25.8pt;width:153pt;height:62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" adj="18572,31491" filled="f" strokecolor="#ffc000" strokeweight="2pt"/>
            </w:pict>
          </mc:Fallback>
        </mc:AlternateContent>
      </w:r>
      <w:r w:rsidR="00E0399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D8470" wp14:editId="50088220">
                <wp:simplePos x="0" y="0"/>
                <wp:positionH relativeFrom="page">
                  <wp:posOffset>718820</wp:posOffset>
                </wp:positionH>
                <wp:positionV relativeFrom="paragraph">
                  <wp:posOffset>-27940</wp:posOffset>
                </wp:positionV>
                <wp:extent cx="1756229" cy="1164114"/>
                <wp:effectExtent l="0" t="0" r="1292225" b="245745"/>
                <wp:wrapNone/>
                <wp:docPr id="9" name="Bulle narrative : rectangle à coins arrondis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267C04-C1A4-429C-B7D6-8E5DEA5D3F8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229" cy="1164114"/>
                        </a:xfrm>
                        <a:prstGeom prst="wedgeRoundRectCallout">
                          <a:avLst>
                            <a:gd name="adj1" fmla="val 122174"/>
                            <a:gd name="adj2" fmla="val 69106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B2D85" w14:textId="77777777" w:rsidR="00CC5E88" w:rsidRDefault="00CC5E88" w:rsidP="00CC5E8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CC5E8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Répondre au sentiment de sécurité pour tous (espace, temps, lois.) par sa pédagogie</w:t>
                            </w:r>
                          </w:p>
                          <w:p w14:paraId="342E0B34" w14:textId="77777777" w:rsidR="00CC5E88" w:rsidRDefault="00CC5E88" w:rsidP="00CC5E8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CC5E88">
                              <w:rPr>
                                <w:rFonts w:asciiTheme="minorHAnsi" w:hAnsi="Calibri" w:cstheme="minorBidi"/>
                                <w:color w:val="E36C0A" w:themeColor="accent6" w:themeShade="BF"/>
                                <w:kern w:val="24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Lisible visible prévisible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7D8470" id="Bulle narrative : rectangle à coins arrondis 8" o:spid="_x0000_s1029" type="#_x0000_t62" style="position:absolute;left:0;text-align:left;margin-left:56.6pt;margin-top:-2.2pt;width:138.3pt;height:91.6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" adj="37190,25727" filled="f" strokecolor="#f79646 [3209]" strokeweight="2pt">
                <v:textbox>
                  <w:txbxContent>
                    <w:p w14:paraId="389B2D85" w14:textId="77777777" w:rsidR="00CC5E88" w:rsidRDefault="00CC5E88" w:rsidP="00CC5E88">
                      <w:pPr>
                        <w:pStyle w:val="NormalWeb"/>
                        <w:spacing w:before="0" w:beforeAutospacing="0" w:after="0" w:afterAutospacing="0"/>
                      </w:pPr>
                      <w:r w:rsidRPr="00CC5E8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Répondre au sentiment de sécurité pour tous (espace, temps, lois.) par sa pédagogie</w:t>
                      </w:r>
                    </w:p>
                    <w:p w14:paraId="342E0B34" w14:textId="77777777" w:rsidR="00CC5E88" w:rsidRDefault="00CC5E88" w:rsidP="00CC5E88">
                      <w:pPr>
                        <w:pStyle w:val="NormalWeb"/>
                        <w:spacing w:before="0" w:beforeAutospacing="0" w:after="0" w:afterAutospacing="0"/>
                      </w:pPr>
                      <w:r w:rsidRPr="00CC5E88">
                        <w:rPr>
                          <w:rFonts w:asciiTheme="minorHAnsi" w:hAnsi="Calibri" w:cstheme="minorBidi"/>
                          <w:color w:val="E36C0A" w:themeColor="accent6" w:themeShade="BF"/>
                          <w:kern w:val="24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Lisible visible prévisible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Grilledutableau"/>
        <w:tblpPr w:leftFromText="141" w:rightFromText="141" w:vertAnchor="page" w:horzAnchor="margin" w:tblpXSpec="center" w:tblpY="2458"/>
        <w:tblW w:w="19354" w:type="dxa"/>
        <w:tblLook w:val="04A0" w:firstRow="1" w:lastRow="0" w:firstColumn="1" w:lastColumn="0" w:noHBand="0" w:noVBand="1"/>
      </w:tblPr>
      <w:tblGrid>
        <w:gridCol w:w="2655"/>
        <w:gridCol w:w="5681"/>
        <w:gridCol w:w="5509"/>
        <w:gridCol w:w="5509"/>
      </w:tblGrid>
      <w:tr w:rsidR="001225D3" w:rsidRPr="001D3B22" w14:paraId="470298CB" w14:textId="77777777" w:rsidTr="00CC5E88">
        <w:trPr>
          <w:trHeight w:val="551"/>
        </w:trPr>
        <w:tc>
          <w:tcPr>
            <w:tcW w:w="26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20489013" w14:textId="77777777" w:rsidR="001225D3" w:rsidRPr="00CC5E88" w:rsidRDefault="001225D3" w:rsidP="00CC5E88">
            <w:pPr>
              <w:jc w:val="center"/>
              <w:rPr>
                <w:b/>
                <w:sz w:val="36"/>
                <w:szCs w:val="44"/>
              </w:rPr>
            </w:pPr>
            <w:r w:rsidRPr="00CC5E88">
              <w:rPr>
                <w:b/>
                <w:sz w:val="36"/>
                <w:szCs w:val="44"/>
              </w:rPr>
              <w:t>Qui</w:t>
            </w:r>
          </w:p>
        </w:tc>
        <w:tc>
          <w:tcPr>
            <w:tcW w:w="5681" w:type="dxa"/>
            <w:tcBorders>
              <w:top w:val="single" w:sz="24" w:space="0" w:color="auto"/>
              <w:left w:val="single" w:sz="24" w:space="0" w:color="000000" w:themeColor="text1"/>
              <w:bottom w:val="single" w:sz="24" w:space="0" w:color="auto"/>
              <w:right w:val="single" w:sz="24" w:space="0" w:color="000000" w:themeColor="text1"/>
            </w:tcBorders>
            <w:shd w:val="clear" w:color="auto" w:fill="E5B8B7" w:themeFill="accent2" w:themeFillTint="66"/>
            <w:vAlign w:val="center"/>
          </w:tcPr>
          <w:p w14:paraId="1ACBDF14" w14:textId="77777777" w:rsidR="001225D3" w:rsidRPr="00CC5E88" w:rsidRDefault="001225D3" w:rsidP="00CC5E88">
            <w:pPr>
              <w:jc w:val="center"/>
              <w:rPr>
                <w:b/>
                <w:sz w:val="36"/>
                <w:szCs w:val="44"/>
              </w:rPr>
            </w:pPr>
            <w:r w:rsidRPr="00CC5E88">
              <w:rPr>
                <w:b/>
                <w:sz w:val="36"/>
                <w:szCs w:val="44"/>
              </w:rPr>
              <w:t>Avant</w:t>
            </w:r>
            <w:r w:rsidR="00CC5E88" w:rsidRPr="00CC5E88">
              <w:rPr>
                <w:b/>
                <w:sz w:val="36"/>
                <w:szCs w:val="44"/>
              </w:rPr>
              <w:t xml:space="preserve"> : </w:t>
            </w:r>
          </w:p>
        </w:tc>
        <w:tc>
          <w:tcPr>
            <w:tcW w:w="5509" w:type="dxa"/>
            <w:tcBorders>
              <w:top w:val="single" w:sz="24" w:space="0" w:color="auto"/>
              <w:left w:val="single" w:sz="24" w:space="0" w:color="000000" w:themeColor="text1"/>
              <w:bottom w:val="single" w:sz="24" w:space="0" w:color="auto"/>
              <w:right w:val="single" w:sz="24" w:space="0" w:color="000000" w:themeColor="text1"/>
            </w:tcBorders>
            <w:shd w:val="clear" w:color="auto" w:fill="E36C0A" w:themeFill="accent6" w:themeFillShade="BF"/>
            <w:vAlign w:val="center"/>
          </w:tcPr>
          <w:p w14:paraId="1A39C242" w14:textId="77777777" w:rsidR="001225D3" w:rsidRPr="00CC5E88" w:rsidRDefault="001225D3" w:rsidP="00CC5E88">
            <w:pPr>
              <w:jc w:val="center"/>
              <w:rPr>
                <w:b/>
                <w:sz w:val="36"/>
                <w:szCs w:val="44"/>
              </w:rPr>
            </w:pPr>
            <w:r w:rsidRPr="00CC5E88">
              <w:rPr>
                <w:b/>
                <w:sz w:val="36"/>
                <w:szCs w:val="44"/>
              </w:rPr>
              <w:t xml:space="preserve">Pendant </w:t>
            </w:r>
          </w:p>
        </w:tc>
        <w:tc>
          <w:tcPr>
            <w:tcW w:w="5509" w:type="dxa"/>
            <w:tcBorders>
              <w:top w:val="single" w:sz="24" w:space="0" w:color="auto"/>
              <w:left w:val="single" w:sz="24" w:space="0" w:color="000000" w:themeColor="text1"/>
              <w:bottom w:val="single" w:sz="24" w:space="0" w:color="auto"/>
              <w:right w:val="single" w:sz="24" w:space="0" w:color="000000" w:themeColor="text1"/>
            </w:tcBorders>
            <w:shd w:val="clear" w:color="auto" w:fill="FFC000"/>
            <w:vAlign w:val="center"/>
          </w:tcPr>
          <w:p w14:paraId="34DE1619" w14:textId="77777777" w:rsidR="001225D3" w:rsidRPr="00CC5E88" w:rsidRDefault="001225D3" w:rsidP="00CC5E88">
            <w:pPr>
              <w:jc w:val="center"/>
              <w:rPr>
                <w:b/>
                <w:sz w:val="36"/>
                <w:szCs w:val="44"/>
              </w:rPr>
            </w:pPr>
            <w:r w:rsidRPr="00CC5E88">
              <w:rPr>
                <w:b/>
                <w:sz w:val="36"/>
                <w:szCs w:val="44"/>
              </w:rPr>
              <w:t xml:space="preserve">Après </w:t>
            </w:r>
          </w:p>
        </w:tc>
      </w:tr>
      <w:tr w:rsidR="00516004" w:rsidRPr="001D3B22" w14:paraId="39C21729" w14:textId="77777777" w:rsidTr="00CC5E88">
        <w:trPr>
          <w:trHeight w:val="607"/>
        </w:trPr>
        <w:tc>
          <w:tcPr>
            <w:tcW w:w="265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49AC8A2C" w14:textId="77777777" w:rsidR="00516004" w:rsidRPr="00CC5E88" w:rsidRDefault="00516004" w:rsidP="00CC5E88">
            <w:pPr>
              <w:jc w:val="center"/>
              <w:rPr>
                <w:sz w:val="36"/>
                <w:szCs w:val="44"/>
              </w:rPr>
            </w:pPr>
            <w:r w:rsidRPr="00CC5E88">
              <w:rPr>
                <w:sz w:val="36"/>
                <w:szCs w:val="44"/>
              </w:rPr>
              <w:t>L’enseignant de la classe</w:t>
            </w:r>
          </w:p>
        </w:tc>
        <w:tc>
          <w:tcPr>
            <w:tcW w:w="5681" w:type="dxa"/>
            <w:tcBorders>
              <w:top w:val="single" w:sz="24" w:space="0" w:color="auto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F2DBDB" w:themeFill="accent2" w:themeFillTint="33"/>
          </w:tcPr>
          <w:p w14:paraId="7B3D9F6F" w14:textId="77777777" w:rsidR="00516004" w:rsidRPr="00CC5E88" w:rsidRDefault="00516004" w:rsidP="00CC5E88">
            <w:pPr>
              <w:jc w:val="center"/>
              <w:rPr>
                <w:sz w:val="36"/>
                <w:szCs w:val="28"/>
              </w:rPr>
            </w:pPr>
            <w:r w:rsidRPr="00CC5E88">
              <w:rPr>
                <w:sz w:val="36"/>
                <w:szCs w:val="28"/>
              </w:rPr>
              <w:t>D’ordre organisationnel</w:t>
            </w:r>
          </w:p>
          <w:p w14:paraId="061A6348" w14:textId="77777777" w:rsidR="00516004" w:rsidRPr="00CC5E88" w:rsidRDefault="00516004" w:rsidP="00CC5E88">
            <w:pPr>
              <w:jc w:val="center"/>
              <w:rPr>
                <w:sz w:val="36"/>
                <w:szCs w:val="28"/>
              </w:rPr>
            </w:pPr>
            <w:r w:rsidRPr="00CC5E88">
              <w:rPr>
                <w:sz w:val="36"/>
                <w:szCs w:val="28"/>
              </w:rPr>
              <w:t>D’ordre pédagogique</w:t>
            </w:r>
          </w:p>
        </w:tc>
        <w:tc>
          <w:tcPr>
            <w:tcW w:w="5509" w:type="dxa"/>
            <w:tcBorders>
              <w:top w:val="single" w:sz="24" w:space="0" w:color="auto"/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F2DBDB" w:themeFill="accent2" w:themeFillTint="33"/>
          </w:tcPr>
          <w:p w14:paraId="3D5F81AC" w14:textId="77777777" w:rsidR="00516004" w:rsidRPr="00CC5E88" w:rsidRDefault="00516004" w:rsidP="00CC5E88">
            <w:pPr>
              <w:jc w:val="center"/>
              <w:rPr>
                <w:sz w:val="36"/>
                <w:szCs w:val="28"/>
              </w:rPr>
            </w:pPr>
            <w:r w:rsidRPr="00CC5E88">
              <w:rPr>
                <w:sz w:val="36"/>
                <w:szCs w:val="28"/>
              </w:rPr>
              <w:t>D’ordre organisationnel</w:t>
            </w:r>
          </w:p>
          <w:p w14:paraId="13FE6606" w14:textId="77777777" w:rsidR="00516004" w:rsidRPr="00CC5E88" w:rsidRDefault="00516004" w:rsidP="00CC5E88">
            <w:pPr>
              <w:jc w:val="center"/>
              <w:rPr>
                <w:sz w:val="36"/>
                <w:szCs w:val="28"/>
              </w:rPr>
            </w:pPr>
            <w:r w:rsidRPr="00CC5E88">
              <w:rPr>
                <w:sz w:val="36"/>
                <w:szCs w:val="28"/>
              </w:rPr>
              <w:t>D’ordre pédagogique</w:t>
            </w:r>
          </w:p>
        </w:tc>
        <w:tc>
          <w:tcPr>
            <w:tcW w:w="5509" w:type="dxa"/>
            <w:tcBorders>
              <w:top w:val="single" w:sz="24" w:space="0" w:color="auto"/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DDD9C3" w:themeFill="background2" w:themeFillShade="E6"/>
          </w:tcPr>
          <w:p w14:paraId="219CB30C" w14:textId="77777777" w:rsidR="00516004" w:rsidRPr="00CC5E88" w:rsidRDefault="00516004" w:rsidP="00CC5E88">
            <w:pPr>
              <w:jc w:val="center"/>
              <w:rPr>
                <w:sz w:val="36"/>
                <w:szCs w:val="28"/>
              </w:rPr>
            </w:pPr>
            <w:r w:rsidRPr="00CC5E88">
              <w:rPr>
                <w:sz w:val="36"/>
                <w:szCs w:val="28"/>
              </w:rPr>
              <w:t>D’ordre organisationnel</w:t>
            </w:r>
          </w:p>
          <w:p w14:paraId="138D960C" w14:textId="77777777" w:rsidR="00516004" w:rsidRPr="00CC5E88" w:rsidRDefault="00516004" w:rsidP="00CC5E88">
            <w:pPr>
              <w:jc w:val="center"/>
              <w:rPr>
                <w:sz w:val="36"/>
                <w:szCs w:val="28"/>
              </w:rPr>
            </w:pPr>
            <w:r w:rsidRPr="00CC5E88">
              <w:rPr>
                <w:sz w:val="36"/>
                <w:szCs w:val="28"/>
              </w:rPr>
              <w:t>D’ordre pédagogique</w:t>
            </w:r>
          </w:p>
        </w:tc>
      </w:tr>
      <w:tr w:rsidR="00516004" w:rsidRPr="001D3B22" w14:paraId="40D57280" w14:textId="77777777" w:rsidTr="00CC5E88">
        <w:trPr>
          <w:trHeight w:val="1594"/>
        </w:trPr>
        <w:tc>
          <w:tcPr>
            <w:tcW w:w="2655" w:type="dxa"/>
            <w:vMerge/>
            <w:tcBorders>
              <w:left w:val="single" w:sz="24" w:space="0" w:color="auto"/>
              <w:right w:val="single" w:sz="24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65FF60B3" w14:textId="77777777" w:rsidR="00516004" w:rsidRPr="00CC5E88" w:rsidRDefault="00516004" w:rsidP="00CC5E88">
            <w:pPr>
              <w:jc w:val="center"/>
              <w:rPr>
                <w:sz w:val="36"/>
                <w:szCs w:val="44"/>
              </w:rPr>
            </w:pPr>
          </w:p>
        </w:tc>
        <w:tc>
          <w:tcPr>
            <w:tcW w:w="5681" w:type="dxa"/>
            <w:tcBorders>
              <w:top w:val="single" w:sz="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112DA6F2" w14:textId="77777777" w:rsidR="000823FE" w:rsidRPr="00CC5E88" w:rsidRDefault="000823FE" w:rsidP="00CC5E88">
            <w:pPr>
              <w:pStyle w:val="Paragraphedeliste"/>
              <w:rPr>
                <w:sz w:val="36"/>
                <w:szCs w:val="24"/>
              </w:rPr>
            </w:pPr>
          </w:p>
        </w:tc>
        <w:tc>
          <w:tcPr>
            <w:tcW w:w="5509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1F6A4551" w14:textId="77777777" w:rsidR="00092FD5" w:rsidRPr="00CC5E88" w:rsidRDefault="00092FD5" w:rsidP="00E0399F">
            <w:pPr>
              <w:pStyle w:val="Paragraphedeliste"/>
              <w:rPr>
                <w:sz w:val="36"/>
                <w:szCs w:val="44"/>
              </w:rPr>
            </w:pPr>
          </w:p>
        </w:tc>
        <w:tc>
          <w:tcPr>
            <w:tcW w:w="5509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4AF1FF21" w14:textId="77777777" w:rsidR="00AA09EF" w:rsidRPr="00CC5E88" w:rsidRDefault="00AA09EF" w:rsidP="00CC5E88">
            <w:pPr>
              <w:rPr>
                <w:sz w:val="36"/>
                <w:szCs w:val="44"/>
              </w:rPr>
            </w:pPr>
          </w:p>
        </w:tc>
      </w:tr>
      <w:tr w:rsidR="00516004" w:rsidRPr="001D3B22" w14:paraId="24020DB0" w14:textId="77777777" w:rsidTr="00CC5E88">
        <w:trPr>
          <w:trHeight w:val="1594"/>
        </w:trPr>
        <w:tc>
          <w:tcPr>
            <w:tcW w:w="2655" w:type="dxa"/>
            <w:tcBorders>
              <w:left w:val="single" w:sz="24" w:space="0" w:color="auto"/>
              <w:right w:val="single" w:sz="24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57966659" w14:textId="77777777" w:rsidR="00516004" w:rsidRPr="00CC5E88" w:rsidRDefault="002A75A1" w:rsidP="00CC5E88">
            <w:pPr>
              <w:jc w:val="center"/>
              <w:rPr>
                <w:sz w:val="36"/>
                <w:szCs w:val="44"/>
              </w:rPr>
            </w:pPr>
            <w:r w:rsidRPr="00CC5E88">
              <w:rPr>
                <w:sz w:val="36"/>
                <w:szCs w:val="44"/>
              </w:rPr>
              <w:t>Les autres enseignants</w:t>
            </w:r>
          </w:p>
        </w:tc>
        <w:tc>
          <w:tcPr>
            <w:tcW w:w="5681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3FE159F8" w14:textId="77777777" w:rsidR="00516004" w:rsidRPr="00CC5E88" w:rsidRDefault="00516004" w:rsidP="00E0399F">
            <w:pPr>
              <w:pStyle w:val="Paragraphedeliste"/>
              <w:rPr>
                <w:sz w:val="36"/>
                <w:szCs w:val="24"/>
              </w:rPr>
            </w:pPr>
          </w:p>
        </w:tc>
        <w:tc>
          <w:tcPr>
            <w:tcW w:w="5509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43455FAD" w14:textId="77777777" w:rsidR="00092FD5" w:rsidRPr="00CC5E88" w:rsidRDefault="00092FD5" w:rsidP="00CC5E88">
            <w:pPr>
              <w:rPr>
                <w:sz w:val="36"/>
                <w:szCs w:val="44"/>
              </w:rPr>
            </w:pPr>
          </w:p>
        </w:tc>
        <w:tc>
          <w:tcPr>
            <w:tcW w:w="5509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57744EDB" w14:textId="77777777" w:rsidR="00516004" w:rsidRPr="00CC5E88" w:rsidRDefault="00516004" w:rsidP="00CC5E88">
            <w:pPr>
              <w:rPr>
                <w:sz w:val="36"/>
                <w:szCs w:val="44"/>
              </w:rPr>
            </w:pPr>
          </w:p>
        </w:tc>
      </w:tr>
      <w:tr w:rsidR="00516004" w:rsidRPr="001D3B22" w14:paraId="2FBD74BE" w14:textId="77777777" w:rsidTr="00CC5E88">
        <w:trPr>
          <w:trHeight w:val="1594"/>
        </w:trPr>
        <w:tc>
          <w:tcPr>
            <w:tcW w:w="2655" w:type="dxa"/>
            <w:tcBorders>
              <w:left w:val="single" w:sz="24" w:space="0" w:color="auto"/>
              <w:right w:val="single" w:sz="24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7DD3E283" w14:textId="77777777" w:rsidR="00516004" w:rsidRPr="00CC5E88" w:rsidRDefault="002A75A1" w:rsidP="00CC5E88">
            <w:pPr>
              <w:jc w:val="center"/>
              <w:rPr>
                <w:sz w:val="36"/>
                <w:szCs w:val="44"/>
              </w:rPr>
            </w:pPr>
            <w:r w:rsidRPr="00CC5E88">
              <w:rPr>
                <w:sz w:val="36"/>
                <w:szCs w:val="44"/>
              </w:rPr>
              <w:t>Directrice</w:t>
            </w:r>
            <w:r w:rsidR="00CC5E88" w:rsidRPr="00CC5E88">
              <w:rPr>
                <w:sz w:val="36"/>
                <w:szCs w:val="44"/>
              </w:rPr>
              <w:t>/ directeur</w:t>
            </w:r>
          </w:p>
          <w:p w14:paraId="44A5CA07" w14:textId="77777777" w:rsidR="00CC5E88" w:rsidRPr="00CC5E88" w:rsidRDefault="00CC5E88" w:rsidP="00CC5E88">
            <w:pPr>
              <w:jc w:val="center"/>
              <w:rPr>
                <w:sz w:val="36"/>
                <w:szCs w:val="44"/>
              </w:rPr>
            </w:pPr>
          </w:p>
        </w:tc>
        <w:tc>
          <w:tcPr>
            <w:tcW w:w="5681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274453EC" w14:textId="77777777" w:rsidR="000823FE" w:rsidRPr="00E0399F" w:rsidRDefault="000823FE" w:rsidP="00E0399F">
            <w:pPr>
              <w:ind w:left="360"/>
              <w:rPr>
                <w:sz w:val="36"/>
                <w:szCs w:val="44"/>
              </w:rPr>
            </w:pPr>
          </w:p>
        </w:tc>
        <w:tc>
          <w:tcPr>
            <w:tcW w:w="5509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0354555C" w14:textId="77777777" w:rsidR="00516004" w:rsidRPr="00CC5E88" w:rsidRDefault="00516004" w:rsidP="00CC5E88">
            <w:pPr>
              <w:rPr>
                <w:sz w:val="36"/>
                <w:szCs w:val="44"/>
              </w:rPr>
            </w:pPr>
          </w:p>
        </w:tc>
        <w:tc>
          <w:tcPr>
            <w:tcW w:w="5509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555B6EFB" w14:textId="77777777" w:rsidR="000B2D28" w:rsidRPr="00CC5E88" w:rsidRDefault="000B2D28" w:rsidP="00CC5E88">
            <w:pPr>
              <w:rPr>
                <w:sz w:val="36"/>
                <w:szCs w:val="44"/>
              </w:rPr>
            </w:pPr>
          </w:p>
        </w:tc>
      </w:tr>
      <w:tr w:rsidR="00516004" w:rsidRPr="001D3B22" w14:paraId="5FE59435" w14:textId="77777777" w:rsidTr="00CC5E88">
        <w:trPr>
          <w:trHeight w:val="1594"/>
        </w:trPr>
        <w:tc>
          <w:tcPr>
            <w:tcW w:w="2655" w:type="dxa"/>
            <w:tcBorders>
              <w:left w:val="single" w:sz="24" w:space="0" w:color="auto"/>
              <w:right w:val="single" w:sz="24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12347A89" w14:textId="77777777" w:rsidR="00516004" w:rsidRPr="00CC5E88" w:rsidRDefault="002A75A1" w:rsidP="00CC5E88">
            <w:pPr>
              <w:jc w:val="center"/>
              <w:rPr>
                <w:sz w:val="36"/>
                <w:szCs w:val="44"/>
              </w:rPr>
            </w:pPr>
            <w:r w:rsidRPr="00CC5E88">
              <w:rPr>
                <w:sz w:val="36"/>
                <w:szCs w:val="44"/>
              </w:rPr>
              <w:t>Coordonnatrice Ulis</w:t>
            </w:r>
          </w:p>
        </w:tc>
        <w:tc>
          <w:tcPr>
            <w:tcW w:w="5681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024DA7A0" w14:textId="77777777" w:rsidR="00516004" w:rsidRPr="00CC5E88" w:rsidRDefault="00516004" w:rsidP="00CC5E88">
            <w:pPr>
              <w:rPr>
                <w:sz w:val="36"/>
                <w:szCs w:val="44"/>
              </w:rPr>
            </w:pPr>
          </w:p>
        </w:tc>
        <w:tc>
          <w:tcPr>
            <w:tcW w:w="5509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78244E08" w14:textId="77777777" w:rsidR="00092FD5" w:rsidRPr="00CC5E88" w:rsidRDefault="00092FD5" w:rsidP="00CC5E88">
            <w:pPr>
              <w:rPr>
                <w:sz w:val="36"/>
                <w:szCs w:val="44"/>
              </w:rPr>
            </w:pPr>
          </w:p>
        </w:tc>
        <w:tc>
          <w:tcPr>
            <w:tcW w:w="5509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23D28FDB" w14:textId="77777777" w:rsidR="00516004" w:rsidRPr="00CC5E88" w:rsidRDefault="00516004" w:rsidP="00CC5E88">
            <w:pPr>
              <w:rPr>
                <w:sz w:val="36"/>
                <w:szCs w:val="44"/>
              </w:rPr>
            </w:pPr>
          </w:p>
        </w:tc>
      </w:tr>
      <w:tr w:rsidR="00516004" w:rsidRPr="001D3B22" w14:paraId="5E42F628" w14:textId="77777777" w:rsidTr="00CC5E88">
        <w:trPr>
          <w:trHeight w:val="1594"/>
        </w:trPr>
        <w:tc>
          <w:tcPr>
            <w:tcW w:w="2655" w:type="dxa"/>
            <w:tcBorders>
              <w:left w:val="single" w:sz="24" w:space="0" w:color="auto"/>
              <w:right w:val="single" w:sz="24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05739252" w14:textId="77777777" w:rsidR="00516004" w:rsidRPr="00CC5E88" w:rsidRDefault="002A75A1" w:rsidP="00CC5E88">
            <w:pPr>
              <w:jc w:val="center"/>
              <w:rPr>
                <w:sz w:val="36"/>
                <w:szCs w:val="44"/>
              </w:rPr>
            </w:pPr>
            <w:r w:rsidRPr="00CC5E88">
              <w:rPr>
                <w:sz w:val="36"/>
                <w:szCs w:val="44"/>
              </w:rPr>
              <w:t>AESH</w:t>
            </w:r>
          </w:p>
        </w:tc>
        <w:tc>
          <w:tcPr>
            <w:tcW w:w="5681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3DC0F7D4" w14:textId="77777777" w:rsidR="00516004" w:rsidRPr="00CC5E88" w:rsidRDefault="00516004" w:rsidP="00CC5E88">
            <w:pPr>
              <w:rPr>
                <w:sz w:val="36"/>
                <w:szCs w:val="44"/>
              </w:rPr>
            </w:pPr>
          </w:p>
        </w:tc>
        <w:tc>
          <w:tcPr>
            <w:tcW w:w="5509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2EF06804" w14:textId="77777777" w:rsidR="000B2D28" w:rsidRPr="00CC5E88" w:rsidRDefault="000B2D28" w:rsidP="00CC5E88">
            <w:pPr>
              <w:rPr>
                <w:sz w:val="36"/>
                <w:szCs w:val="44"/>
              </w:rPr>
            </w:pPr>
          </w:p>
        </w:tc>
        <w:tc>
          <w:tcPr>
            <w:tcW w:w="5509" w:type="dxa"/>
            <w:tcBorders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57D33FC9" w14:textId="77777777" w:rsidR="00516004" w:rsidRPr="00CC5E88" w:rsidRDefault="00516004" w:rsidP="00CC5E88">
            <w:pPr>
              <w:rPr>
                <w:sz w:val="36"/>
                <w:szCs w:val="44"/>
              </w:rPr>
            </w:pPr>
          </w:p>
        </w:tc>
      </w:tr>
      <w:tr w:rsidR="00CC5E88" w:rsidRPr="001D3B22" w14:paraId="4A74CBFD" w14:textId="77777777" w:rsidTr="00CC5E88">
        <w:trPr>
          <w:trHeight w:val="1594"/>
        </w:trPr>
        <w:tc>
          <w:tcPr>
            <w:tcW w:w="2655" w:type="dxa"/>
            <w:tcBorders>
              <w:left w:val="single" w:sz="24" w:space="0" w:color="auto"/>
              <w:right w:val="single" w:sz="24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49EA4B33" w14:textId="77777777" w:rsidR="00CC5E88" w:rsidRPr="00CC5E88" w:rsidRDefault="00CC5E88" w:rsidP="00CC5E88">
            <w:pPr>
              <w:jc w:val="center"/>
              <w:rPr>
                <w:sz w:val="36"/>
                <w:szCs w:val="44"/>
              </w:rPr>
            </w:pPr>
            <w:r w:rsidRPr="00CC5E88">
              <w:rPr>
                <w:sz w:val="36"/>
                <w:szCs w:val="44"/>
              </w:rPr>
              <w:t>Enseignants RASED</w:t>
            </w:r>
          </w:p>
        </w:tc>
        <w:tc>
          <w:tcPr>
            <w:tcW w:w="5681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3C53C83B" w14:textId="77777777" w:rsidR="00CC5E88" w:rsidRPr="00CC5E88" w:rsidRDefault="00CC5E88" w:rsidP="00CC5E88">
            <w:pPr>
              <w:rPr>
                <w:sz w:val="36"/>
                <w:szCs w:val="44"/>
              </w:rPr>
            </w:pPr>
          </w:p>
        </w:tc>
        <w:tc>
          <w:tcPr>
            <w:tcW w:w="5509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75355E11" w14:textId="77777777" w:rsidR="00CC5E88" w:rsidRPr="00CC5E88" w:rsidRDefault="00CC5E88" w:rsidP="00CC5E88">
            <w:pPr>
              <w:rPr>
                <w:sz w:val="36"/>
                <w:szCs w:val="44"/>
              </w:rPr>
            </w:pPr>
          </w:p>
        </w:tc>
        <w:tc>
          <w:tcPr>
            <w:tcW w:w="5509" w:type="dxa"/>
            <w:tcBorders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1B669BD4" w14:textId="77777777" w:rsidR="00CC5E88" w:rsidRPr="00CC5E88" w:rsidRDefault="00CC5E88" w:rsidP="00CC5E88">
            <w:pPr>
              <w:rPr>
                <w:sz w:val="36"/>
                <w:szCs w:val="44"/>
              </w:rPr>
            </w:pPr>
          </w:p>
        </w:tc>
      </w:tr>
      <w:tr w:rsidR="00516004" w:rsidRPr="001D3B22" w14:paraId="09DB44EF" w14:textId="77777777" w:rsidTr="00CC5E88">
        <w:trPr>
          <w:trHeight w:val="1594"/>
        </w:trPr>
        <w:tc>
          <w:tcPr>
            <w:tcW w:w="2655" w:type="dxa"/>
            <w:tcBorders>
              <w:left w:val="single" w:sz="24" w:space="0" w:color="auto"/>
              <w:bottom w:val="single" w:sz="24" w:space="0" w:color="auto"/>
              <w:right w:val="single" w:sz="24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7DC276AF" w14:textId="77777777" w:rsidR="00516004" w:rsidRPr="00CC5E88" w:rsidRDefault="002A75A1" w:rsidP="00CC5E88">
            <w:pPr>
              <w:jc w:val="center"/>
              <w:rPr>
                <w:sz w:val="36"/>
                <w:szCs w:val="44"/>
              </w:rPr>
            </w:pPr>
            <w:r w:rsidRPr="00CC5E88">
              <w:rPr>
                <w:sz w:val="36"/>
                <w:szCs w:val="44"/>
              </w:rPr>
              <w:t>ATSEM</w:t>
            </w:r>
          </w:p>
        </w:tc>
        <w:tc>
          <w:tcPr>
            <w:tcW w:w="5681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2850063F" w14:textId="77777777" w:rsidR="00516004" w:rsidRPr="00CC5E88" w:rsidRDefault="00516004" w:rsidP="00CC5E88">
            <w:pPr>
              <w:rPr>
                <w:sz w:val="36"/>
                <w:szCs w:val="44"/>
              </w:rPr>
            </w:pPr>
          </w:p>
        </w:tc>
        <w:tc>
          <w:tcPr>
            <w:tcW w:w="5509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210C5D4E" w14:textId="77777777" w:rsidR="00516004" w:rsidRPr="00CC5E88" w:rsidRDefault="00516004" w:rsidP="00CC5E88">
            <w:pPr>
              <w:rPr>
                <w:sz w:val="36"/>
                <w:szCs w:val="44"/>
              </w:rPr>
            </w:pPr>
          </w:p>
        </w:tc>
        <w:tc>
          <w:tcPr>
            <w:tcW w:w="5509" w:type="dxa"/>
            <w:tcBorders>
              <w:left w:val="single" w:sz="24" w:space="0" w:color="000000" w:themeColor="text1"/>
              <w:bottom w:val="single" w:sz="24" w:space="0" w:color="auto"/>
              <w:right w:val="single" w:sz="24" w:space="0" w:color="000000" w:themeColor="text1"/>
            </w:tcBorders>
          </w:tcPr>
          <w:p w14:paraId="72643893" w14:textId="77777777" w:rsidR="00516004" w:rsidRPr="00CC5E88" w:rsidRDefault="00516004" w:rsidP="00CC5E88">
            <w:pPr>
              <w:rPr>
                <w:sz w:val="36"/>
                <w:szCs w:val="44"/>
              </w:rPr>
            </w:pPr>
          </w:p>
        </w:tc>
      </w:tr>
    </w:tbl>
    <w:p w14:paraId="3BF03D19" w14:textId="401DADAC" w:rsidR="001225D3" w:rsidRPr="00CC5E88" w:rsidRDefault="00CC5E88" w:rsidP="00CC5E88">
      <w:pPr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56FC9CE" wp14:editId="1F177052">
            <wp:simplePos x="0" y="0"/>
            <wp:positionH relativeFrom="page">
              <wp:posOffset>616313</wp:posOffset>
            </wp:positionH>
            <wp:positionV relativeFrom="paragraph">
              <wp:posOffset>783409</wp:posOffset>
            </wp:positionV>
            <wp:extent cx="777875" cy="1014730"/>
            <wp:effectExtent l="0" t="0" r="3175" b="0"/>
            <wp:wrapNone/>
            <wp:docPr id="10" name="Image 9">
              <a:extLst xmlns:a="http://schemas.openxmlformats.org/drawingml/2006/main">
                <a:ext uri="{FF2B5EF4-FFF2-40B4-BE49-F238E27FC236}">
                  <a16:creationId xmlns:a16="http://schemas.microsoft.com/office/drawing/2014/main" id="{EAC21769-DBCB-4C30-A27F-9DC16F7D7B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>
                      <a:extLst>
                        <a:ext uri="{FF2B5EF4-FFF2-40B4-BE49-F238E27FC236}">
                          <a16:creationId xmlns:a16="http://schemas.microsoft.com/office/drawing/2014/main" id="{EAC21769-DBCB-4C30-A27F-9DC16F7D7BB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CC5E88">
        <w:rPr>
          <w:noProof/>
        </w:rPr>
        <w:drawing>
          <wp:anchor distT="0" distB="0" distL="114300" distR="114300" simplePos="0" relativeHeight="251665408" behindDoc="0" locked="0" layoutInCell="1" allowOverlap="1" wp14:anchorId="71F1E151" wp14:editId="15DEA497">
            <wp:simplePos x="0" y="0"/>
            <wp:positionH relativeFrom="column">
              <wp:posOffset>7937228</wp:posOffset>
            </wp:positionH>
            <wp:positionV relativeFrom="paragraph">
              <wp:posOffset>410482</wp:posOffset>
            </wp:positionV>
            <wp:extent cx="641985" cy="641985"/>
            <wp:effectExtent l="0" t="0" r="5715" b="5715"/>
            <wp:wrapNone/>
            <wp:docPr id="23" name="Image 22">
              <a:extLst xmlns:a="http://schemas.openxmlformats.org/drawingml/2006/main">
                <a:ext uri="{FF2B5EF4-FFF2-40B4-BE49-F238E27FC236}">
                  <a16:creationId xmlns:a16="http://schemas.microsoft.com/office/drawing/2014/main" id="{FC63BDBB-D007-4B31-93A1-132CFD849C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2">
                      <a:extLst>
                        <a:ext uri="{FF2B5EF4-FFF2-40B4-BE49-F238E27FC236}">
                          <a16:creationId xmlns:a16="http://schemas.microsoft.com/office/drawing/2014/main" id="{FC63BDBB-D007-4B31-93A1-132CFD849C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225D3" w:rsidRPr="00CC5E88" w:rsidSect="00CC5E88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E1B79"/>
    <w:multiLevelType w:val="hybridMultilevel"/>
    <w:tmpl w:val="48CAF4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2006F"/>
    <w:multiLevelType w:val="hybridMultilevel"/>
    <w:tmpl w:val="A664EB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B479D5"/>
    <w:multiLevelType w:val="hybridMultilevel"/>
    <w:tmpl w:val="4DBEF0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B0CA3"/>
    <w:multiLevelType w:val="hybridMultilevel"/>
    <w:tmpl w:val="D59C7FC2"/>
    <w:lvl w:ilvl="0" w:tplc="B7560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0CD7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A13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5E9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548C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225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8C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7ECA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2697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F874CF"/>
    <w:multiLevelType w:val="hybridMultilevel"/>
    <w:tmpl w:val="35A2FFEE"/>
    <w:lvl w:ilvl="0" w:tplc="4ADE9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35827"/>
    <w:multiLevelType w:val="hybridMultilevel"/>
    <w:tmpl w:val="DF2E96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50E"/>
    <w:rsid w:val="00011504"/>
    <w:rsid w:val="0002790C"/>
    <w:rsid w:val="000823FE"/>
    <w:rsid w:val="00092FD5"/>
    <w:rsid w:val="000A6A99"/>
    <w:rsid w:val="000B2D28"/>
    <w:rsid w:val="001225D3"/>
    <w:rsid w:val="001878FE"/>
    <w:rsid w:val="001C03FD"/>
    <w:rsid w:val="001D3B22"/>
    <w:rsid w:val="001E231A"/>
    <w:rsid w:val="001E58C5"/>
    <w:rsid w:val="00240332"/>
    <w:rsid w:val="0026375F"/>
    <w:rsid w:val="002866E0"/>
    <w:rsid w:val="002A75A1"/>
    <w:rsid w:val="003D427C"/>
    <w:rsid w:val="003E19C9"/>
    <w:rsid w:val="004A595D"/>
    <w:rsid w:val="00516004"/>
    <w:rsid w:val="00545983"/>
    <w:rsid w:val="00616623"/>
    <w:rsid w:val="006315B3"/>
    <w:rsid w:val="00667A8F"/>
    <w:rsid w:val="006D1870"/>
    <w:rsid w:val="00725344"/>
    <w:rsid w:val="00736B0C"/>
    <w:rsid w:val="00737739"/>
    <w:rsid w:val="00757ED0"/>
    <w:rsid w:val="00765C1D"/>
    <w:rsid w:val="007C1E84"/>
    <w:rsid w:val="007C60B0"/>
    <w:rsid w:val="007D3DE6"/>
    <w:rsid w:val="008231DE"/>
    <w:rsid w:val="008404A6"/>
    <w:rsid w:val="00865790"/>
    <w:rsid w:val="008A79DF"/>
    <w:rsid w:val="008E4459"/>
    <w:rsid w:val="00950386"/>
    <w:rsid w:val="00955E46"/>
    <w:rsid w:val="009A1871"/>
    <w:rsid w:val="009A6F3F"/>
    <w:rsid w:val="00A32AD8"/>
    <w:rsid w:val="00A34B9E"/>
    <w:rsid w:val="00A35893"/>
    <w:rsid w:val="00AA09EF"/>
    <w:rsid w:val="00AD3252"/>
    <w:rsid w:val="00AF4671"/>
    <w:rsid w:val="00AF6FFD"/>
    <w:rsid w:val="00B257A8"/>
    <w:rsid w:val="00B50EAD"/>
    <w:rsid w:val="00BF550E"/>
    <w:rsid w:val="00CA4A41"/>
    <w:rsid w:val="00CC5E88"/>
    <w:rsid w:val="00CF05FC"/>
    <w:rsid w:val="00D41446"/>
    <w:rsid w:val="00D81179"/>
    <w:rsid w:val="00DA1348"/>
    <w:rsid w:val="00E0399F"/>
    <w:rsid w:val="00EA4D6F"/>
    <w:rsid w:val="00F402AF"/>
    <w:rsid w:val="00F6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F93D"/>
  <w15:docId w15:val="{E4596751-96AC-48CC-8A78-DEB5C852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F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25D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92F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5E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10899-5F36-4B11-9182-D0FD7BAA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grenoble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Bodin Ludovic</dc:creator>
  <cp:lastModifiedBy>Fagot Richard</cp:lastModifiedBy>
  <cp:revision>2</cp:revision>
  <cp:lastPrinted>2024-09-30T12:34:00Z</cp:lastPrinted>
  <dcterms:created xsi:type="dcterms:W3CDTF">2024-11-25T07:43:00Z</dcterms:created>
  <dcterms:modified xsi:type="dcterms:W3CDTF">2024-11-25T07:43:00Z</dcterms:modified>
</cp:coreProperties>
</file>